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8A" w:rsidRDefault="00207F8A" w:rsidP="009B68DB">
      <w:pPr>
        <w:jc w:val="center"/>
        <w:rPr>
          <w:noProof/>
          <w:lang w:eastAsia="fr-BE"/>
        </w:rPr>
      </w:pPr>
    </w:p>
    <w:p w:rsidR="001136AE" w:rsidRDefault="001136AE" w:rsidP="009B68DB">
      <w:pPr>
        <w:jc w:val="center"/>
        <w:rPr>
          <w:b/>
          <w:sz w:val="48"/>
          <w:szCs w:val="28"/>
        </w:rPr>
      </w:pPr>
      <w:r>
        <w:rPr>
          <w:noProof/>
          <w:lang w:eastAsia="fr-BE"/>
        </w:rPr>
        <w:drawing>
          <wp:inline distT="0" distB="0" distL="0" distR="0">
            <wp:extent cx="4822371" cy="1258521"/>
            <wp:effectExtent l="0" t="0" r="0" b="0"/>
            <wp:docPr id="1" name="Image 1" descr="C:\Users\mignotp\AppData\Local\Microsoft\Windows\Temporary Internet Files\Content.Word\logo bruxelles air lib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notp\AppData\Local\Microsoft\Windows\Temporary Internet Files\Content.Word\logo bruxelles air libr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036" cy="127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8DB" w:rsidRPr="00D7210D" w:rsidRDefault="009B68DB" w:rsidP="00061D2B">
      <w:pPr>
        <w:jc w:val="center"/>
        <w:rPr>
          <w:b/>
          <w:sz w:val="12"/>
          <w:szCs w:val="20"/>
        </w:rPr>
      </w:pPr>
    </w:p>
    <w:p w:rsidR="00736A94" w:rsidRPr="00736A94" w:rsidRDefault="00736A94" w:rsidP="00736A94">
      <w:pPr>
        <w:jc w:val="center"/>
        <w:rPr>
          <w:b/>
          <w:sz w:val="40"/>
          <w:szCs w:val="28"/>
          <w:u w:val="single"/>
        </w:rPr>
      </w:pPr>
      <w:r w:rsidRPr="00736A94">
        <w:rPr>
          <w:b/>
          <w:sz w:val="40"/>
          <w:szCs w:val="28"/>
          <w:u w:val="single"/>
        </w:rPr>
        <w:t>Appel aux présidents des partis politiques</w:t>
      </w:r>
    </w:p>
    <w:p w:rsidR="00736A94" w:rsidRPr="00736A94" w:rsidRDefault="00736A94" w:rsidP="00736A94">
      <w:pPr>
        <w:jc w:val="center"/>
        <w:rPr>
          <w:b/>
          <w:sz w:val="40"/>
          <w:szCs w:val="28"/>
          <w:u w:val="single"/>
        </w:rPr>
      </w:pPr>
      <w:r w:rsidRPr="00736A94">
        <w:rPr>
          <w:b/>
          <w:sz w:val="40"/>
          <w:szCs w:val="28"/>
          <w:u w:val="single"/>
        </w:rPr>
        <w:t>Janvier 2019</w:t>
      </w:r>
    </w:p>
    <w:p w:rsidR="00736A94" w:rsidRDefault="00736A94" w:rsidP="00736A94">
      <w:pPr>
        <w:jc w:val="both"/>
        <w:rPr>
          <w:szCs w:val="24"/>
        </w:rPr>
      </w:pPr>
    </w:p>
    <w:p w:rsidR="00736A94" w:rsidRPr="00736A94" w:rsidRDefault="00736A94" w:rsidP="00736A94">
      <w:pPr>
        <w:jc w:val="both"/>
        <w:rPr>
          <w:sz w:val="28"/>
          <w:szCs w:val="24"/>
        </w:rPr>
      </w:pPr>
      <w:r w:rsidRPr="00736A94">
        <w:rPr>
          <w:sz w:val="28"/>
          <w:szCs w:val="24"/>
        </w:rPr>
        <w:t>Depuis des dizaines d’années, l’exploitation de l’aéroport de Bruxelles-National provoque des problèmes de santé physique et mentale (médicalement et scientifiquement avérés) à un nombre toujours croissant de personnes survolées à basse altitude, en raison des nuisances sonores et des émissions de particules ultrafines, sans parler des risques de crash sur des zones densément peuplées</w:t>
      </w:r>
      <w:bookmarkStart w:id="0" w:name="_GoBack"/>
      <w:bookmarkEnd w:id="0"/>
      <w:r w:rsidRPr="00736A94">
        <w:rPr>
          <w:sz w:val="28"/>
          <w:szCs w:val="24"/>
        </w:rPr>
        <w:t>. La gestion par les Autorités fédérales et régionales compétentes pour le trafic aérien n’a jamais été de nature à apporter des solutions aux problèmes rencontrés.</w:t>
      </w:r>
    </w:p>
    <w:p w:rsidR="00736A94" w:rsidRPr="00736A94" w:rsidRDefault="00736A94" w:rsidP="00736A94">
      <w:pPr>
        <w:jc w:val="both"/>
        <w:rPr>
          <w:sz w:val="28"/>
          <w:szCs w:val="24"/>
        </w:rPr>
      </w:pPr>
      <w:r w:rsidRPr="00736A94">
        <w:rPr>
          <w:sz w:val="28"/>
          <w:szCs w:val="24"/>
        </w:rPr>
        <w:t>L’aéroport de Bruxelles-National étant, pour des raisons historiques, très mal implanté (à dix kilomètres à peine au nord-est du centre-ville), des centaines de milliers de personnes sont quotidiennement survolées, alors que des solutions pratiques existent pour minimiser leur nombre. Mais étrangement et scandaleusement, ces solutions tardent depuis trop longtemps à être mises en œuvre.</w:t>
      </w:r>
    </w:p>
    <w:p w:rsidR="00736A94" w:rsidRPr="00736A94" w:rsidRDefault="00736A94" w:rsidP="00736A94">
      <w:pPr>
        <w:jc w:val="both"/>
        <w:rPr>
          <w:sz w:val="28"/>
          <w:szCs w:val="24"/>
        </w:rPr>
      </w:pPr>
      <w:r w:rsidRPr="00736A94">
        <w:rPr>
          <w:sz w:val="28"/>
          <w:szCs w:val="24"/>
        </w:rPr>
        <w:t xml:space="preserve">Entre-temps, le trafic aérien (passagers et fret) n’a cessé de croître de nuit comme de jour, les vols </w:t>
      </w:r>
      <w:proofErr w:type="spellStart"/>
      <w:r w:rsidRPr="00736A94">
        <w:rPr>
          <w:sz w:val="28"/>
          <w:szCs w:val="24"/>
        </w:rPr>
        <w:t>low</w:t>
      </w:r>
      <w:proofErr w:type="spellEnd"/>
      <w:r w:rsidRPr="00736A94">
        <w:rPr>
          <w:sz w:val="28"/>
          <w:szCs w:val="24"/>
        </w:rPr>
        <w:t>-</w:t>
      </w:r>
      <w:proofErr w:type="spellStart"/>
      <w:r w:rsidRPr="00736A94">
        <w:rPr>
          <w:sz w:val="28"/>
          <w:szCs w:val="24"/>
        </w:rPr>
        <w:t>cost</w:t>
      </w:r>
      <w:proofErr w:type="spellEnd"/>
      <w:r w:rsidRPr="00736A94">
        <w:rPr>
          <w:sz w:val="28"/>
          <w:szCs w:val="24"/>
        </w:rPr>
        <w:t xml:space="preserve"> se sont multipliés et concurrencent de façon déloyale, à cause de la non-taxation du kérosène, d’autres modes de déplacement plus écologiques.</w:t>
      </w:r>
    </w:p>
    <w:p w:rsidR="00736A94" w:rsidRPr="00736A94" w:rsidRDefault="00736A94" w:rsidP="00736A94">
      <w:pPr>
        <w:spacing w:after="0" w:line="240" w:lineRule="auto"/>
        <w:jc w:val="both"/>
        <w:rPr>
          <w:sz w:val="28"/>
          <w:szCs w:val="24"/>
        </w:rPr>
      </w:pPr>
      <w:r w:rsidRPr="00736A94">
        <w:rPr>
          <w:sz w:val="28"/>
          <w:szCs w:val="24"/>
        </w:rPr>
        <w:t>Par conséquent, l’association « Bruxelles Air Libre Brussel » vous demande instamment de faire du dossier « survol » un point prioritaire de vos programmes électoraux relatifs aux élections européennes, fédérales et régionales de mai 2019 en y intégrant les éléments suivants :</w:t>
      </w:r>
    </w:p>
    <w:p w:rsidR="00736A94" w:rsidRPr="00736A94" w:rsidRDefault="00736A94" w:rsidP="00736A94">
      <w:pPr>
        <w:spacing w:after="0" w:line="240" w:lineRule="auto"/>
        <w:jc w:val="both"/>
        <w:rPr>
          <w:sz w:val="28"/>
          <w:szCs w:val="24"/>
        </w:rPr>
      </w:pPr>
    </w:p>
    <w:p w:rsidR="00736A94" w:rsidRPr="00736A94" w:rsidRDefault="00736A94" w:rsidP="00736A94">
      <w:pPr>
        <w:pStyle w:val="Paragraphedeliste"/>
        <w:numPr>
          <w:ilvl w:val="0"/>
          <w:numId w:val="2"/>
        </w:numPr>
        <w:spacing w:after="0" w:line="240" w:lineRule="auto"/>
        <w:ind w:left="360"/>
        <w:jc w:val="both"/>
        <w:rPr>
          <w:sz w:val="28"/>
          <w:szCs w:val="24"/>
        </w:rPr>
      </w:pPr>
      <w:r w:rsidRPr="00736A94">
        <w:rPr>
          <w:sz w:val="28"/>
          <w:szCs w:val="24"/>
        </w:rPr>
        <w:t>Le strict respect des normes de l’Organisation Mondiale de la santé (OMS) relatives au bruit des avions, ainsi que de l’arrêté « bruit » de la Région de Bruxelles-Capitale, avec « tolérance zéro » et accélération de la procédure de perception des amendes envers les compagnies aériennes en infraction.</w:t>
      </w:r>
    </w:p>
    <w:p w:rsidR="00736A94" w:rsidRPr="00736A94" w:rsidRDefault="00736A94" w:rsidP="00736A94">
      <w:pPr>
        <w:spacing w:after="0" w:line="240" w:lineRule="auto"/>
        <w:jc w:val="both"/>
        <w:rPr>
          <w:sz w:val="28"/>
          <w:szCs w:val="24"/>
        </w:rPr>
      </w:pPr>
    </w:p>
    <w:p w:rsidR="00736A94" w:rsidRPr="00736A94" w:rsidRDefault="00736A94" w:rsidP="00736A94">
      <w:pPr>
        <w:pStyle w:val="Paragraphedeliste"/>
        <w:numPr>
          <w:ilvl w:val="0"/>
          <w:numId w:val="2"/>
        </w:numPr>
        <w:spacing w:after="0" w:line="240" w:lineRule="auto"/>
        <w:ind w:left="360"/>
        <w:jc w:val="both"/>
        <w:rPr>
          <w:sz w:val="28"/>
          <w:szCs w:val="24"/>
        </w:rPr>
      </w:pPr>
      <w:r w:rsidRPr="00736A94">
        <w:rPr>
          <w:sz w:val="28"/>
          <w:szCs w:val="24"/>
        </w:rPr>
        <w:lastRenderedPageBreak/>
        <w:t>La suppression des vols de nuit (dont le coût social dépasse largement le bénéfice économique), ou à tout le moins la fixation des horaires de nuit de 23h à 7h et le strict respect du quota annuel actuel des vols de nuit.</w:t>
      </w:r>
    </w:p>
    <w:p w:rsidR="00736A94" w:rsidRPr="00736A94" w:rsidRDefault="00736A94" w:rsidP="00736A94">
      <w:pPr>
        <w:spacing w:after="0" w:line="240" w:lineRule="auto"/>
        <w:jc w:val="both"/>
        <w:rPr>
          <w:sz w:val="28"/>
          <w:szCs w:val="24"/>
        </w:rPr>
      </w:pPr>
    </w:p>
    <w:p w:rsidR="00736A94" w:rsidRPr="00736A94" w:rsidRDefault="00736A94" w:rsidP="00736A94">
      <w:pPr>
        <w:pStyle w:val="Paragraphedeliste"/>
        <w:numPr>
          <w:ilvl w:val="0"/>
          <w:numId w:val="2"/>
        </w:numPr>
        <w:spacing w:after="0" w:line="240" w:lineRule="auto"/>
        <w:ind w:left="360"/>
        <w:jc w:val="both"/>
        <w:rPr>
          <w:sz w:val="28"/>
          <w:szCs w:val="24"/>
        </w:rPr>
      </w:pPr>
      <w:r w:rsidRPr="00736A94">
        <w:rPr>
          <w:sz w:val="28"/>
          <w:szCs w:val="24"/>
        </w:rPr>
        <w:t xml:space="preserve">La limitation à 250.000 mouvements de la capacité maximum de l’aéroport, qui doit rester ainsi un «aéroport urbain », en s’opposant au projet de doublement du trafic souhaité par Brussels </w:t>
      </w:r>
      <w:proofErr w:type="spellStart"/>
      <w:r w:rsidRPr="00736A94">
        <w:rPr>
          <w:sz w:val="28"/>
          <w:szCs w:val="24"/>
        </w:rPr>
        <w:t>Airport</w:t>
      </w:r>
      <w:proofErr w:type="spellEnd"/>
      <w:r w:rsidRPr="00736A94">
        <w:rPr>
          <w:sz w:val="28"/>
          <w:szCs w:val="24"/>
        </w:rPr>
        <w:t xml:space="preserve"> </w:t>
      </w:r>
      <w:proofErr w:type="spellStart"/>
      <w:r w:rsidRPr="00736A94">
        <w:rPr>
          <w:sz w:val="28"/>
          <w:szCs w:val="24"/>
        </w:rPr>
        <w:t>Company</w:t>
      </w:r>
      <w:proofErr w:type="spellEnd"/>
      <w:r w:rsidRPr="00736A94">
        <w:rPr>
          <w:sz w:val="28"/>
          <w:szCs w:val="24"/>
        </w:rPr>
        <w:t xml:space="preserve"> (BAC) et en stimulant de meilleures synergies de BAC avec les aéroports régionaux (</w:t>
      </w:r>
      <w:proofErr w:type="spellStart"/>
      <w:r w:rsidRPr="00736A94">
        <w:rPr>
          <w:sz w:val="28"/>
          <w:szCs w:val="24"/>
        </w:rPr>
        <w:t>low</w:t>
      </w:r>
      <w:proofErr w:type="spellEnd"/>
      <w:r w:rsidRPr="00736A94">
        <w:rPr>
          <w:sz w:val="28"/>
          <w:szCs w:val="24"/>
        </w:rPr>
        <w:t>-</w:t>
      </w:r>
      <w:proofErr w:type="spellStart"/>
      <w:r w:rsidRPr="00736A94">
        <w:rPr>
          <w:sz w:val="28"/>
          <w:szCs w:val="24"/>
        </w:rPr>
        <w:t>cost</w:t>
      </w:r>
      <w:proofErr w:type="spellEnd"/>
      <w:r w:rsidRPr="00736A94">
        <w:rPr>
          <w:sz w:val="28"/>
          <w:szCs w:val="24"/>
        </w:rPr>
        <w:t>, fret…), ce qui permettrait la création de nombreux emplois au niveau belge.</w:t>
      </w:r>
    </w:p>
    <w:p w:rsidR="00736A94" w:rsidRPr="00736A94" w:rsidRDefault="00736A94" w:rsidP="00736A94">
      <w:pPr>
        <w:spacing w:after="0" w:line="240" w:lineRule="auto"/>
        <w:jc w:val="both"/>
        <w:rPr>
          <w:sz w:val="28"/>
          <w:szCs w:val="24"/>
        </w:rPr>
      </w:pPr>
    </w:p>
    <w:p w:rsidR="00736A94" w:rsidRPr="00736A94" w:rsidRDefault="00736A94" w:rsidP="00736A94">
      <w:pPr>
        <w:pStyle w:val="Paragraphedeliste"/>
        <w:numPr>
          <w:ilvl w:val="0"/>
          <w:numId w:val="2"/>
        </w:numPr>
        <w:spacing w:after="0" w:line="240" w:lineRule="auto"/>
        <w:ind w:left="360"/>
        <w:jc w:val="both"/>
        <w:rPr>
          <w:sz w:val="28"/>
          <w:szCs w:val="24"/>
        </w:rPr>
      </w:pPr>
      <w:r w:rsidRPr="00736A94">
        <w:rPr>
          <w:sz w:val="28"/>
          <w:szCs w:val="24"/>
        </w:rPr>
        <w:t>L’utilisation de routes aériennes qui évitent le survol des zones densément peuplées, et en particulier de la Région bruxelloise.</w:t>
      </w:r>
    </w:p>
    <w:p w:rsidR="00736A94" w:rsidRPr="00736A94" w:rsidRDefault="00736A94" w:rsidP="00736A94">
      <w:pPr>
        <w:spacing w:after="0" w:line="240" w:lineRule="auto"/>
        <w:jc w:val="both"/>
        <w:rPr>
          <w:sz w:val="28"/>
          <w:szCs w:val="24"/>
        </w:rPr>
      </w:pPr>
    </w:p>
    <w:p w:rsidR="00736A94" w:rsidRPr="00736A94" w:rsidRDefault="00736A94" w:rsidP="00736A94">
      <w:pPr>
        <w:pStyle w:val="Paragraphedeliste"/>
        <w:numPr>
          <w:ilvl w:val="0"/>
          <w:numId w:val="2"/>
        </w:numPr>
        <w:spacing w:after="0" w:line="240" w:lineRule="auto"/>
        <w:ind w:left="360"/>
        <w:jc w:val="both"/>
        <w:rPr>
          <w:sz w:val="28"/>
          <w:szCs w:val="24"/>
        </w:rPr>
      </w:pPr>
      <w:r w:rsidRPr="00736A94">
        <w:rPr>
          <w:sz w:val="28"/>
          <w:szCs w:val="24"/>
        </w:rPr>
        <w:t>Le recul de 1800 mètres du seuil de la piste 25L, et son utilisation d’une manière optimale de sorte à réduire le nombre d’habitants survolés.</w:t>
      </w:r>
    </w:p>
    <w:p w:rsidR="00736A94" w:rsidRPr="00736A94" w:rsidRDefault="00736A94" w:rsidP="00736A94">
      <w:pPr>
        <w:spacing w:after="0" w:line="240" w:lineRule="auto"/>
        <w:jc w:val="both"/>
        <w:rPr>
          <w:sz w:val="28"/>
          <w:szCs w:val="24"/>
        </w:rPr>
      </w:pPr>
    </w:p>
    <w:p w:rsidR="00736A94" w:rsidRPr="00736A94" w:rsidRDefault="00736A94" w:rsidP="00736A94">
      <w:pPr>
        <w:pStyle w:val="Paragraphedeliste"/>
        <w:numPr>
          <w:ilvl w:val="0"/>
          <w:numId w:val="2"/>
        </w:numPr>
        <w:spacing w:after="0" w:line="240" w:lineRule="auto"/>
        <w:ind w:left="360"/>
        <w:jc w:val="both"/>
        <w:rPr>
          <w:sz w:val="28"/>
          <w:szCs w:val="24"/>
        </w:rPr>
      </w:pPr>
      <w:r w:rsidRPr="00736A94">
        <w:rPr>
          <w:sz w:val="28"/>
          <w:szCs w:val="24"/>
        </w:rPr>
        <w:t>La réalisation d’une étude sérieuse sur l’impact des particules ultrafines émises par le trafic aérien sur la santé des populations survolées.</w:t>
      </w:r>
    </w:p>
    <w:p w:rsidR="00736A94" w:rsidRPr="00736A94" w:rsidRDefault="00736A94" w:rsidP="00736A94">
      <w:pPr>
        <w:pStyle w:val="Paragraphedeliste"/>
        <w:rPr>
          <w:sz w:val="28"/>
          <w:szCs w:val="24"/>
        </w:rPr>
      </w:pPr>
    </w:p>
    <w:p w:rsidR="00736A94" w:rsidRPr="00736A94" w:rsidRDefault="00736A94" w:rsidP="00736A94">
      <w:pPr>
        <w:pStyle w:val="Paragraphedeliste"/>
        <w:numPr>
          <w:ilvl w:val="0"/>
          <w:numId w:val="2"/>
        </w:numPr>
        <w:spacing w:after="0" w:line="240" w:lineRule="auto"/>
        <w:ind w:left="360"/>
        <w:jc w:val="both"/>
        <w:rPr>
          <w:sz w:val="28"/>
          <w:szCs w:val="24"/>
        </w:rPr>
      </w:pPr>
      <w:r w:rsidRPr="00736A94">
        <w:rPr>
          <w:sz w:val="28"/>
          <w:szCs w:val="24"/>
        </w:rPr>
        <w:t>En vue de freiner le réchauffement climatique, l’application au niveau fédéral d’une taxe de « transition écologique » à tous les vols au départ de l’aéroport, et le soutien au niveau européen à la création d’une taxe sur le kérosène.</w:t>
      </w:r>
    </w:p>
    <w:p w:rsidR="00736A94" w:rsidRPr="00736A94" w:rsidRDefault="00736A94" w:rsidP="00736A94">
      <w:pPr>
        <w:spacing w:after="0" w:line="240" w:lineRule="auto"/>
        <w:jc w:val="both"/>
        <w:rPr>
          <w:sz w:val="28"/>
          <w:szCs w:val="24"/>
        </w:rPr>
      </w:pPr>
    </w:p>
    <w:p w:rsidR="00736A94" w:rsidRPr="00736A94" w:rsidRDefault="00736A94" w:rsidP="00736A94">
      <w:pPr>
        <w:rPr>
          <w:i/>
          <w:sz w:val="28"/>
        </w:rPr>
      </w:pPr>
      <w:r w:rsidRPr="00736A94">
        <w:rPr>
          <w:sz w:val="28"/>
          <w:szCs w:val="24"/>
        </w:rPr>
        <w:t>Enfin, l’association « Bruxelles Air Libre Brussel » vous demande de vous engager à défendre impérativement les éléments énoncés ci-dessus  lors des négociations de participation à un futur gouvernement fédéral et/ou régional.</w:t>
      </w:r>
    </w:p>
    <w:p w:rsidR="00DC154A" w:rsidRDefault="00DC154A">
      <w:pPr>
        <w:rPr>
          <w:b/>
          <w:sz w:val="28"/>
        </w:rPr>
      </w:pPr>
    </w:p>
    <w:p w:rsidR="00C741ED" w:rsidRPr="00D7210D" w:rsidRDefault="003A44E3">
      <w:pPr>
        <w:rPr>
          <w:b/>
          <w:sz w:val="28"/>
        </w:rPr>
      </w:pPr>
      <w:r w:rsidRPr="006C4846">
        <w:rPr>
          <w:b/>
          <w:sz w:val="28"/>
        </w:rPr>
        <w:t>Bruxelles Air Libre Brussel</w:t>
      </w:r>
      <w:r w:rsidR="006C4846">
        <w:rPr>
          <w:b/>
          <w:sz w:val="28"/>
        </w:rPr>
        <w:t xml:space="preserve"> asbl/vzw</w:t>
      </w:r>
    </w:p>
    <w:p w:rsidR="00D55CD2" w:rsidRDefault="00D55CD2"/>
    <w:p w:rsidR="00736A94" w:rsidRDefault="00736A94"/>
    <w:p w:rsidR="00736A94" w:rsidRDefault="00736A94"/>
    <w:p w:rsidR="00736A94" w:rsidRDefault="00736A94"/>
    <w:p w:rsidR="00736A94" w:rsidRDefault="00736A94"/>
    <w:p w:rsidR="00736A94" w:rsidRDefault="00736A94"/>
    <w:p w:rsidR="00736A94" w:rsidRDefault="00736A94"/>
    <w:p w:rsidR="00736A94" w:rsidRDefault="00736A94"/>
    <w:p w:rsidR="00593A34" w:rsidRPr="00D55CD2" w:rsidRDefault="00BC459E">
      <w:pPr>
        <w:rPr>
          <w:sz w:val="16"/>
        </w:rPr>
      </w:pPr>
      <w:r w:rsidRPr="00D55CD2">
        <w:rPr>
          <w:sz w:val="16"/>
        </w:rPr>
        <w:t xml:space="preserve">Editeur responsable : Brigitte Buffard – av. de Lothier 8 – 1150 Bruxelles – </w:t>
      </w:r>
      <w:hyperlink r:id="rId7" w:history="1">
        <w:r w:rsidR="00863AAC" w:rsidRPr="00842D0A">
          <w:rPr>
            <w:rStyle w:val="Lienhypertexte"/>
            <w:sz w:val="16"/>
          </w:rPr>
          <w:t>www.bruairlibre.be</w:t>
        </w:r>
      </w:hyperlink>
    </w:p>
    <w:sectPr w:rsidR="00593A34" w:rsidRPr="00D55CD2" w:rsidSect="00D7210D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6E73"/>
    <w:multiLevelType w:val="hybridMultilevel"/>
    <w:tmpl w:val="F3AEFAD6"/>
    <w:lvl w:ilvl="0" w:tplc="08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>
    <w:nsid w:val="54C84A42"/>
    <w:multiLevelType w:val="hybridMultilevel"/>
    <w:tmpl w:val="CBCCD576"/>
    <w:lvl w:ilvl="0" w:tplc="CE10C6DA">
      <w:start w:val="1"/>
      <w:numFmt w:val="decimal"/>
      <w:lvlText w:val="%1."/>
      <w:lvlJc w:val="left"/>
      <w:pPr>
        <w:ind w:left="1288" w:hanging="360"/>
      </w:pPr>
      <w:rPr>
        <w:rFonts w:asciiTheme="minorHAnsi" w:eastAsiaTheme="minorHAnsi" w:hAnsiTheme="minorHAnsi" w:cstheme="minorBidi"/>
      </w:rPr>
    </w:lvl>
    <w:lvl w:ilvl="1" w:tplc="08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3A34"/>
    <w:rsid w:val="00041099"/>
    <w:rsid w:val="00061D2B"/>
    <w:rsid w:val="00062FF0"/>
    <w:rsid w:val="000A14EE"/>
    <w:rsid w:val="000A4DB8"/>
    <w:rsid w:val="000A751F"/>
    <w:rsid w:val="000E0E1B"/>
    <w:rsid w:val="000E20E8"/>
    <w:rsid w:val="00107CD7"/>
    <w:rsid w:val="001136AE"/>
    <w:rsid w:val="00135BC4"/>
    <w:rsid w:val="00156FD7"/>
    <w:rsid w:val="001B1C34"/>
    <w:rsid w:val="001B642E"/>
    <w:rsid w:val="001C7DEC"/>
    <w:rsid w:val="001E402C"/>
    <w:rsid w:val="00207F8A"/>
    <w:rsid w:val="002116A4"/>
    <w:rsid w:val="00220EC2"/>
    <w:rsid w:val="00246CF4"/>
    <w:rsid w:val="002904A0"/>
    <w:rsid w:val="0033635F"/>
    <w:rsid w:val="00381158"/>
    <w:rsid w:val="003A2EC0"/>
    <w:rsid w:val="003A44E3"/>
    <w:rsid w:val="003D1DB6"/>
    <w:rsid w:val="004414A1"/>
    <w:rsid w:val="004A5095"/>
    <w:rsid w:val="004D1F44"/>
    <w:rsid w:val="005520F6"/>
    <w:rsid w:val="00593A34"/>
    <w:rsid w:val="005C6463"/>
    <w:rsid w:val="005D572B"/>
    <w:rsid w:val="006161BD"/>
    <w:rsid w:val="00686F1E"/>
    <w:rsid w:val="0069025D"/>
    <w:rsid w:val="006C4846"/>
    <w:rsid w:val="007034DE"/>
    <w:rsid w:val="00707198"/>
    <w:rsid w:val="00735AAC"/>
    <w:rsid w:val="00736A94"/>
    <w:rsid w:val="00776F8D"/>
    <w:rsid w:val="00863AAC"/>
    <w:rsid w:val="00895F2E"/>
    <w:rsid w:val="008C0BAA"/>
    <w:rsid w:val="008C51BF"/>
    <w:rsid w:val="008E7512"/>
    <w:rsid w:val="009A697F"/>
    <w:rsid w:val="009B68DB"/>
    <w:rsid w:val="00AD44D5"/>
    <w:rsid w:val="00BB662B"/>
    <w:rsid w:val="00BC459E"/>
    <w:rsid w:val="00C44E54"/>
    <w:rsid w:val="00C741ED"/>
    <w:rsid w:val="00CA1FAB"/>
    <w:rsid w:val="00CD2C83"/>
    <w:rsid w:val="00D263A5"/>
    <w:rsid w:val="00D55CD2"/>
    <w:rsid w:val="00D7210D"/>
    <w:rsid w:val="00D801FE"/>
    <w:rsid w:val="00DC154A"/>
    <w:rsid w:val="00DE1C41"/>
    <w:rsid w:val="00E10F0F"/>
    <w:rsid w:val="00E45AA6"/>
    <w:rsid w:val="00E81E66"/>
    <w:rsid w:val="00E90AB9"/>
    <w:rsid w:val="00EF65C4"/>
    <w:rsid w:val="00FD29DC"/>
    <w:rsid w:val="00FD49A7"/>
    <w:rsid w:val="00FD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4D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02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9D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07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4A5095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1B1C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4D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02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9D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0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A5095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1B1C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uairlibre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5BD6-1C6A-415A-BE7D-2E5483B9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</dc:creator>
  <cp:lastModifiedBy>CARNOY</cp:lastModifiedBy>
  <cp:revision>3</cp:revision>
  <cp:lastPrinted>2018-08-20T18:04:00Z</cp:lastPrinted>
  <dcterms:created xsi:type="dcterms:W3CDTF">2019-01-06T18:17:00Z</dcterms:created>
  <dcterms:modified xsi:type="dcterms:W3CDTF">2019-01-06T18:20:00Z</dcterms:modified>
</cp:coreProperties>
</file>